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0692" w14:textId="77777777" w:rsidR="008F04AA" w:rsidRDefault="003B3167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Oświadczenie do wniosku o zwrot podatku akcyzowego zawartego w cenie oleju napędowego  </w:t>
      </w:r>
    </w:p>
    <w:p w14:paraId="74EDDB50" w14:textId="77777777" w:rsidR="008F04AA" w:rsidRDefault="003B3167">
      <w:pPr>
        <w:spacing w:after="17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40388D1" w14:textId="77777777" w:rsidR="008F04AA" w:rsidRDefault="003B3167">
      <w:pPr>
        <w:pStyle w:val="Nagwek1"/>
      </w:pPr>
      <w:r>
        <w:t xml:space="preserve">OŚWIADCZENIE </w:t>
      </w:r>
    </w:p>
    <w:p w14:paraId="76A4A465" w14:textId="77777777" w:rsidR="008F04AA" w:rsidRDefault="003B316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62" w:type="dxa"/>
        <w:tblInd w:w="-10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7830"/>
      </w:tblGrid>
      <w:tr w:rsidR="008F04AA" w14:paraId="3270197E" w14:textId="77777777">
        <w:trPr>
          <w:trHeight w:val="285"/>
        </w:trPr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543BB2B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Wnioskodawcy: </w:t>
            </w:r>
          </w:p>
        </w:tc>
      </w:tr>
      <w:tr w:rsidR="008F04AA" w14:paraId="2AC758AD" w14:textId="77777777">
        <w:trPr>
          <w:trHeight w:val="56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18ECB72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91A2" w14:textId="77777777" w:rsidR="008F04AA" w:rsidRDefault="003B31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22B6B1" w14:textId="77777777" w:rsidR="008F04AA" w:rsidRDefault="003B31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154E2198" w14:textId="77777777">
        <w:trPr>
          <w:trHeight w:val="56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CA1BD6A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59CF" w14:textId="77777777" w:rsidR="008F04AA" w:rsidRDefault="003B31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3E2CEC" w14:textId="77777777" w:rsidR="008F04AA" w:rsidRDefault="003B31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279CE4E2" w14:textId="77777777">
        <w:trPr>
          <w:trHeight w:val="28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16B7F1C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PESEL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4C88" w14:textId="77777777" w:rsidR="008F04AA" w:rsidRDefault="003B31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5994ACBC" w14:textId="77777777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9058605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telefonu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5870" w14:textId="77777777" w:rsidR="008F04AA" w:rsidRDefault="003B31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7B37F70" w14:textId="77777777" w:rsidR="008F04AA" w:rsidRDefault="003B3167">
      <w:pPr>
        <w:spacing w:after="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C73492E" w14:textId="5DCC4B99" w:rsidR="004B3C6B" w:rsidRDefault="003B3167">
      <w:pPr>
        <w:spacing w:after="45" w:line="237" w:lineRule="auto"/>
        <w:ind w:left="-5" w:right="86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Oświadczam że: prowadzę działalność rolniczą, o której mowa w art.2 ust.2 ustawy z dnia 15.11.1</w:t>
      </w:r>
      <w:r w:rsidR="00660729">
        <w:rPr>
          <w:rFonts w:ascii="Times New Roman" w:eastAsia="Times New Roman" w:hAnsi="Times New Roman" w:cs="Times New Roman"/>
          <w:b/>
        </w:rPr>
        <w:t>98</w:t>
      </w:r>
      <w:r>
        <w:rPr>
          <w:rFonts w:ascii="Times New Roman" w:eastAsia="Times New Roman" w:hAnsi="Times New Roman" w:cs="Times New Roman"/>
          <w:b/>
        </w:rPr>
        <w:t xml:space="preserve">4r.  </w:t>
      </w:r>
    </w:p>
    <w:p w14:paraId="7C2CCF0A" w14:textId="524FF0EA" w:rsidR="008F04AA" w:rsidRDefault="003B3167">
      <w:pPr>
        <w:spacing w:after="45" w:line="237" w:lineRule="auto"/>
        <w:ind w:left="-5" w:right="86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o podatku rolnym </w:t>
      </w:r>
      <w:r w:rsidR="005B2148" w:rsidRPr="005B2148">
        <w:rPr>
          <w:rFonts w:ascii="Times New Roman" w:eastAsia="Times New Roman" w:hAnsi="Times New Roman" w:cs="Times New Roman"/>
          <w:b/>
        </w:rPr>
        <w:t>(</w:t>
      </w:r>
      <w:proofErr w:type="spellStart"/>
      <w:r w:rsidR="005B2148" w:rsidRPr="005B2148">
        <w:rPr>
          <w:rFonts w:ascii="Times New Roman" w:eastAsia="Times New Roman" w:hAnsi="Times New Roman" w:cs="Times New Roman"/>
          <w:b/>
        </w:rPr>
        <w:t>t.j</w:t>
      </w:r>
      <w:proofErr w:type="spellEnd"/>
      <w:r w:rsidR="005B2148" w:rsidRPr="005B2148">
        <w:rPr>
          <w:rFonts w:ascii="Times New Roman" w:eastAsia="Times New Roman" w:hAnsi="Times New Roman" w:cs="Times New Roman"/>
          <w:b/>
        </w:rPr>
        <w:t xml:space="preserve">. Dz. U. z 2024 r. poz. 1176 z </w:t>
      </w:r>
      <w:proofErr w:type="spellStart"/>
      <w:r w:rsidR="005B2148" w:rsidRPr="005B2148">
        <w:rPr>
          <w:rFonts w:ascii="Times New Roman" w:eastAsia="Times New Roman" w:hAnsi="Times New Roman" w:cs="Times New Roman"/>
          <w:b/>
        </w:rPr>
        <w:t>późn</w:t>
      </w:r>
      <w:proofErr w:type="spellEnd"/>
      <w:r w:rsidR="005B2148" w:rsidRPr="005B2148">
        <w:rPr>
          <w:rFonts w:ascii="Times New Roman" w:eastAsia="Times New Roman" w:hAnsi="Times New Roman" w:cs="Times New Roman"/>
          <w:b/>
        </w:rPr>
        <w:t xml:space="preserve">. zm.). </w:t>
      </w:r>
    </w:p>
    <w:p w14:paraId="5E0FAD4A" w14:textId="1237FD65" w:rsidR="008F04AA" w:rsidRDefault="004B3C6B" w:rsidP="004B3C6B">
      <w:pPr>
        <w:spacing w:after="3" w:line="249" w:lineRule="auto"/>
        <w:ind w:right="127"/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3B3167">
        <w:rPr>
          <w:rFonts w:ascii="Times New Roman" w:eastAsia="Times New Roman" w:hAnsi="Times New Roman" w:cs="Times New Roman"/>
          <w:b/>
          <w:sz w:val="24"/>
        </w:rPr>
        <w:t>nie posiadam (posiadam</w:t>
      </w:r>
      <w:r w:rsidR="003B3167">
        <w:rPr>
          <w:rFonts w:ascii="Times New Roman" w:eastAsia="Times New Roman" w:hAnsi="Times New Roman" w:cs="Times New Roman"/>
          <w:sz w:val="24"/>
        </w:rPr>
        <w:t xml:space="preserve">)* grunty gospodarstw rolnych, na których zaprzestano produkcji rolnej    </w:t>
      </w:r>
      <w:r w:rsidR="003B3167"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 w:rsidR="003B3167">
        <w:rPr>
          <w:rFonts w:ascii="Times New Roman" w:eastAsia="Times New Roman" w:hAnsi="Times New Roman" w:cs="Times New Roman"/>
          <w:sz w:val="24"/>
        </w:rPr>
        <w:t xml:space="preserve">w rozumieniu art. 12 ust.1 pkt 7 ustawy z dnia 15 listopada 1984 r. o podatku rolnym  </w:t>
      </w:r>
    </w:p>
    <w:p w14:paraId="1A77D710" w14:textId="7B18BEE8" w:rsidR="008F04AA" w:rsidRDefault="004B3C6B" w:rsidP="004B3C6B">
      <w:pPr>
        <w:spacing w:after="45" w:line="249" w:lineRule="auto"/>
        <w:ind w:left="10" w:right="127"/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3B3167">
        <w:rPr>
          <w:rFonts w:ascii="Times New Roman" w:eastAsia="Times New Roman" w:hAnsi="Times New Roman" w:cs="Times New Roman"/>
          <w:b/>
          <w:sz w:val="24"/>
        </w:rPr>
        <w:t>nie posiadam (posiadam</w:t>
      </w:r>
      <w:r w:rsidR="003B3167">
        <w:rPr>
          <w:rFonts w:ascii="Times New Roman" w:eastAsia="Times New Roman" w:hAnsi="Times New Roman" w:cs="Times New Roman"/>
          <w:sz w:val="24"/>
        </w:rPr>
        <w:t xml:space="preserve">)* grunty gospodarstw rolnych, zajętych na prowadzenie działalności     gospodarczej innej niż działalność rolnicza w rozumieniu przepisów ustawy z dnia 15 listopada    1984 r. o podatku rolnym. </w:t>
      </w:r>
    </w:p>
    <w:p w14:paraId="58CC24AA" w14:textId="5347D664" w:rsidR="008F04AA" w:rsidRDefault="003B3167" w:rsidP="005B2148">
      <w:pPr>
        <w:spacing w:after="0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</w:rPr>
        <w:t>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02F6AF" w14:textId="77777777" w:rsidR="005B2148" w:rsidRDefault="005B2148" w:rsidP="005B2148">
      <w:pPr>
        <w:spacing w:after="0" w:line="237" w:lineRule="auto"/>
        <w:ind w:left="-5" w:right="-15" w:hanging="10"/>
        <w:jc w:val="both"/>
      </w:pPr>
    </w:p>
    <w:p w14:paraId="2AA7784F" w14:textId="77777777" w:rsidR="008F04AA" w:rsidRDefault="003B3167">
      <w:pPr>
        <w:numPr>
          <w:ilvl w:val="0"/>
          <w:numId w:val="2"/>
        </w:numPr>
        <w:spacing w:after="3" w:line="249" w:lineRule="auto"/>
        <w:ind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Forma prawna beneficjenta pomocy</w:t>
      </w:r>
      <w:r>
        <w:rPr>
          <w:rFonts w:ascii="Times New Roman" w:eastAsia="Times New Roman" w:hAnsi="Times New Roman" w:cs="Times New Roman"/>
          <w:sz w:val="24"/>
        </w:rPr>
        <w:t xml:space="preserve">-należy wpisać kod odpowiadający formie prawnej beneficjenta pomocy. </w:t>
      </w:r>
    </w:p>
    <w:tbl>
      <w:tblPr>
        <w:tblStyle w:val="TableGrid"/>
        <w:tblW w:w="9780" w:type="dxa"/>
        <w:tblInd w:w="2" w:type="dxa"/>
        <w:tblCellMar>
          <w:top w:w="7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7903"/>
        <w:gridCol w:w="713"/>
        <w:gridCol w:w="1164"/>
      </w:tblGrid>
      <w:tr w:rsidR="008F04AA" w14:paraId="1FF11B04" w14:textId="77777777">
        <w:trPr>
          <w:trHeight w:val="559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5BF446A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B08EEB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67A351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Właściwe zaznaczyć </w:t>
            </w:r>
          </w:p>
        </w:tc>
      </w:tr>
      <w:tr w:rsidR="008F04AA" w14:paraId="110BD2DD" w14:textId="77777777">
        <w:trPr>
          <w:trHeight w:val="28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31F4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Przedsiębiorstwo państwowe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651D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1.A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CC98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5E2F8152" w14:textId="77777777">
        <w:trPr>
          <w:trHeight w:val="351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347E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Jednoosobowa spółka Skarbu Państwa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6ED6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1.B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CFE7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4AC18A1A" w14:textId="77777777">
        <w:trPr>
          <w:trHeight w:val="629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0DAA" w14:textId="437B9CE4" w:rsidR="008F04AA" w:rsidRDefault="003B316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Jednoosobowa spółka jednostki samorządu terytorialnego </w:t>
            </w:r>
            <w:r>
              <w:rPr>
                <w:rFonts w:ascii="Times New Roman" w:eastAsia="Times New Roman" w:hAnsi="Times New Roman" w:cs="Times New Roman"/>
                <w:sz w:val="20"/>
              </w:rPr>
              <w:t>w rozumieniu ustawy z dnia 20 grudnia 1996 r. o gospodarce komunalnej (</w:t>
            </w:r>
            <w:r w:rsidR="004B3C6B">
              <w:rPr>
                <w:rFonts w:ascii="Times New Roman" w:eastAsia="Times New Roman" w:hAnsi="Times New Roman" w:cs="Times New Roman"/>
                <w:sz w:val="20"/>
              </w:rPr>
              <w:t xml:space="preserve">t. j. </w:t>
            </w:r>
            <w:r>
              <w:rPr>
                <w:rFonts w:ascii="Times New Roman" w:eastAsia="Times New Roman" w:hAnsi="Times New Roman" w:cs="Times New Roman"/>
                <w:sz w:val="20"/>
              </w:rPr>
              <w:t>Dz. U. z 20</w:t>
            </w:r>
            <w:r w:rsidR="001C484C">
              <w:rPr>
                <w:rFonts w:ascii="Times New Roman" w:eastAsia="Times New Roman" w:hAnsi="Times New Roman" w:cs="Times New Roman"/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r. poz. </w:t>
            </w:r>
            <w:r w:rsidR="001C484C">
              <w:rPr>
                <w:rFonts w:ascii="Times New Roman" w:eastAsia="Times New Roman" w:hAnsi="Times New Roman" w:cs="Times New Roman"/>
                <w:sz w:val="20"/>
              </w:rPr>
              <w:t>679</w:t>
            </w:r>
            <w:r w:rsidR="00184000">
              <w:t xml:space="preserve"> </w:t>
            </w:r>
            <w:r w:rsidR="00184000" w:rsidRPr="00184000">
              <w:rPr>
                <w:rFonts w:ascii="Times New Roman" w:eastAsia="Times New Roman" w:hAnsi="Times New Roman" w:cs="Times New Roman"/>
                <w:sz w:val="20"/>
              </w:rPr>
              <w:t xml:space="preserve">z </w:t>
            </w:r>
            <w:proofErr w:type="spellStart"/>
            <w:r w:rsidR="00184000" w:rsidRPr="00184000"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 w:rsidR="00184000" w:rsidRPr="0018400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184000" w:rsidRPr="00184000">
              <w:rPr>
                <w:rFonts w:ascii="Times New Roman" w:eastAsia="Times New Roman" w:hAnsi="Times New Roman" w:cs="Times New Roman"/>
                <w:sz w:val="20"/>
              </w:rPr>
              <w:t>zm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1BA8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1.C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E143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2382298D" w14:textId="77777777">
        <w:trPr>
          <w:trHeight w:val="1277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DB36" w14:textId="4185621B" w:rsidR="008F04AA" w:rsidRDefault="003B3167">
            <w:pPr>
              <w:ind w:right="3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Spółka akcyjna albo spółka z ograniczoną odpowiedzialnością,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konkurencji i konsumentów </w:t>
            </w:r>
            <w:r w:rsidR="005410E6" w:rsidRPr="005410E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="005410E6" w:rsidRPr="005410E6">
              <w:rPr>
                <w:rFonts w:ascii="Times New Roman" w:eastAsia="Times New Roman" w:hAnsi="Times New Roman" w:cs="Times New Roman"/>
                <w:sz w:val="20"/>
              </w:rPr>
              <w:t>t.j</w:t>
            </w:r>
            <w:proofErr w:type="spellEnd"/>
            <w:r w:rsidR="005410E6" w:rsidRPr="005410E6">
              <w:rPr>
                <w:rFonts w:ascii="Times New Roman" w:eastAsia="Times New Roman" w:hAnsi="Times New Roman" w:cs="Times New Roman"/>
                <w:sz w:val="20"/>
              </w:rPr>
              <w:t>. Dz. U. z 2024 r. poz. 1616).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A9AA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1.D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D320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52E058D8" w14:textId="77777777">
        <w:trPr>
          <w:trHeight w:val="686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F2B" w14:textId="77777777" w:rsidR="008F04AA" w:rsidRDefault="003B316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Jednostka sektora finansów publicznych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rozumieniu ustawy z dnia 27 sierpnia 2009 r. </w:t>
            </w:r>
          </w:p>
          <w:p w14:paraId="0D32B043" w14:textId="459B5A7A" w:rsidR="008F04AA" w:rsidRDefault="003B3167">
            <w:r>
              <w:rPr>
                <w:rFonts w:ascii="Times New Roman" w:eastAsia="Times New Roman" w:hAnsi="Times New Roman" w:cs="Times New Roman"/>
                <w:sz w:val="20"/>
              </w:rPr>
              <w:t xml:space="preserve">o finansach publicznych </w:t>
            </w:r>
            <w:r w:rsidR="005410E6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="005410E6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="005410E6" w:rsidRPr="005410E6">
              <w:rPr>
                <w:rFonts w:ascii="Times New Roman" w:eastAsia="Times New Roman" w:hAnsi="Times New Roman" w:cs="Times New Roman"/>
                <w:sz w:val="20"/>
              </w:rPr>
              <w:t>.j</w:t>
            </w:r>
            <w:proofErr w:type="spellEnd"/>
            <w:r w:rsidR="005410E6" w:rsidRPr="005410E6">
              <w:rPr>
                <w:rFonts w:ascii="Times New Roman" w:eastAsia="Times New Roman" w:hAnsi="Times New Roman" w:cs="Times New Roman"/>
                <w:sz w:val="20"/>
              </w:rPr>
              <w:t>. Dz. U. z 2024 r. poz. 1530; zm.: Dz. U. z 2024 r. poz. 1572, poz. 1717, poz. 1756 i poz. 1907</w:t>
            </w:r>
            <w:r w:rsidR="005410E6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5410E6" w:rsidRPr="005410E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B36F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1.E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2E5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475444D0" w14:textId="77777777">
        <w:trPr>
          <w:trHeight w:val="565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47D7" w14:textId="77777777" w:rsidR="008F04AA" w:rsidRDefault="003B316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Inne -  </w:t>
            </w:r>
            <w:r>
              <w:rPr>
                <w:rFonts w:ascii="Times New Roman" w:eastAsia="Times New Roman" w:hAnsi="Times New Roman" w:cs="Times New Roman"/>
                <w:sz w:val="20"/>
              </w:rPr>
              <w:t>beneficjent pomocy nienależący do kategorii określonych kodem od 1.A do 1.E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OSOBA FIZYCZNA PROWADZĄCA GOSPODARSTWO ROLNE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FC4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F92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6E0B210" w14:textId="77777777" w:rsidR="008F04AA" w:rsidRDefault="003B3167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1BC2C3" w14:textId="36752402" w:rsidR="008F04AA" w:rsidRDefault="003B3167">
      <w:pPr>
        <w:numPr>
          <w:ilvl w:val="0"/>
          <w:numId w:val="2"/>
        </w:numPr>
        <w:spacing w:after="8" w:line="249" w:lineRule="auto"/>
        <w:ind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Wskazanie kategorii przedsiębiorstwa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 xml:space="preserve">przy którego użyciu beneficjent pomocy wykonuje działalność 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</w:t>
      </w:r>
      <w:r w:rsidR="00E71E6B">
        <w:rPr>
          <w:rFonts w:ascii="Times New Roman" w:eastAsia="Times New Roman" w:hAnsi="Times New Roman" w:cs="Times New Roman"/>
          <w:sz w:val="20"/>
        </w:rPr>
        <w:t>414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r w:rsidR="00192357">
        <w:rPr>
          <w:rFonts w:ascii="Times New Roman" w:eastAsia="Times New Roman" w:hAnsi="Times New Roman" w:cs="Times New Roman"/>
          <w:sz w:val="20"/>
        </w:rPr>
        <w:t>10.12.2020</w:t>
      </w:r>
      <w:r>
        <w:rPr>
          <w:rFonts w:ascii="Times New Roman" w:eastAsia="Times New Roman" w:hAnsi="Times New Roman" w:cs="Times New Roman"/>
          <w:sz w:val="20"/>
        </w:rPr>
        <w:t xml:space="preserve">, st. 1)-należy wpisać odpowiedni kod.  </w:t>
      </w:r>
    </w:p>
    <w:tbl>
      <w:tblPr>
        <w:tblStyle w:val="TableGrid"/>
        <w:tblW w:w="10031" w:type="dxa"/>
        <w:tblInd w:w="2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8083"/>
        <w:gridCol w:w="706"/>
        <w:gridCol w:w="1242"/>
      </w:tblGrid>
      <w:tr w:rsidR="008F04AA" w14:paraId="25B20A6C" w14:textId="77777777">
        <w:trPr>
          <w:trHeight w:val="559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0BA076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A179ED0" w14:textId="77777777" w:rsidR="008F04AA" w:rsidRDefault="003B316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348A80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Właściwe zaznaczyć </w:t>
            </w:r>
          </w:p>
        </w:tc>
      </w:tr>
      <w:tr w:rsidR="008F04AA" w14:paraId="2C8B7D89" w14:textId="77777777">
        <w:trPr>
          <w:trHeight w:val="517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945F" w14:textId="77777777" w:rsidR="008F04AA" w:rsidRDefault="003B316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Mikroprzedsiębiorstwo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(do 10 zatrudnionych osób, roczny obrót do 2 mln euro, suma aktywów do 2 mln 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D0C3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90EC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2D7C4723" w14:textId="77777777">
        <w:trPr>
          <w:trHeight w:val="51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566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>Małe przedsiębiorstwo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(do 50 zatrudnionych osób, roczny obrót do 10 mln euro, suma bilansowa (aktywów) do 10 mln 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8F2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BE61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231009DF" w14:textId="77777777">
        <w:trPr>
          <w:trHeight w:val="51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086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Średnie przedsiębiorstwo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(do 250 zatrudnionych osób, roczny obrót do 50 mln euro, suma bilansowa (aktywów) do 43 mln 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11C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FD24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04AA" w14:paraId="598317A9" w14:textId="77777777">
        <w:trPr>
          <w:trHeight w:val="74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87E7" w14:textId="77777777" w:rsidR="008F04AA" w:rsidRDefault="003B3167">
            <w:pPr>
              <w:ind w:right="4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Przedsiębiorstwo nienależące do żadnej z powyższych kategorii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(pow. 250 zatrudnionych osób, roczny obrót pow. 50 mln euro, suma bilansowa (aktywów) pow. 43 mln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euro)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853A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F9E1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52F8FF4" w14:textId="77777777" w:rsidR="008F04AA" w:rsidRDefault="003B316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B24A26" w14:textId="3D59E46C" w:rsidR="008F04AA" w:rsidRDefault="003B3167">
      <w:pPr>
        <w:numPr>
          <w:ilvl w:val="0"/>
          <w:numId w:val="2"/>
        </w:numPr>
        <w:spacing w:after="0"/>
        <w:ind w:right="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Klasa PKD</w:t>
      </w:r>
      <w:r>
        <w:rPr>
          <w:rFonts w:ascii="Times New Roman" w:eastAsia="Times New Roman" w:hAnsi="Times New Roman" w:cs="Times New Roman"/>
          <w:sz w:val="24"/>
        </w:rPr>
        <w:t xml:space="preserve"> - należy podać klasę działalności (4 pierwsze znaki), określoną zgodnie z rozporządzeniem Rady Ministrów z dnia 24 grudnia 2007 r. w sprawie Polskiej Klasyfikacji Działalności </w:t>
      </w:r>
      <w:r w:rsidR="005B2148" w:rsidRPr="005B2148">
        <w:rPr>
          <w:rFonts w:ascii="Times New Roman" w:eastAsia="Times New Roman" w:hAnsi="Times New Roman" w:cs="Times New Roman"/>
          <w:sz w:val="24"/>
        </w:rPr>
        <w:t>(Dz. U. poz. 1936).</w:t>
      </w:r>
    </w:p>
    <w:tbl>
      <w:tblPr>
        <w:tblStyle w:val="TableGrid"/>
        <w:tblW w:w="9778" w:type="dxa"/>
        <w:tblInd w:w="-106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87"/>
        <w:gridCol w:w="1249"/>
        <w:gridCol w:w="1242"/>
      </w:tblGrid>
      <w:tr w:rsidR="008F04AA" w14:paraId="58560FEA" w14:textId="77777777">
        <w:trPr>
          <w:trHeight w:val="56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D36AB9" w14:textId="77777777" w:rsidR="008F04AA" w:rsidRDefault="003B316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FB209A8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C2952AF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Właściwe zaznaczyć </w:t>
            </w:r>
          </w:p>
        </w:tc>
      </w:tr>
      <w:tr w:rsidR="008F04AA" w14:paraId="13870F25" w14:textId="77777777">
        <w:trPr>
          <w:trHeight w:val="28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616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Uprawa zbóż, roślin strączkowych i roślin oleistych, z wyłączeniem ryżu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5148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13A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04AA" w14:paraId="2E5B24C0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673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Chów i hodowla bydła mlecznego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F29B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01.41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36D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04AA" w14:paraId="16B95F9E" w14:textId="77777777">
        <w:trPr>
          <w:trHeight w:val="322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FA8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Chów i hodowla świń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DBEE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01.46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0285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04AA" w14:paraId="7A81D452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E5D2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Chów i hodowla drobiu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6AF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01.47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98E7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04AA" w14:paraId="6F59203E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81C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Uprawy rolne połączone z chowem i hodowlą zwierząt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80C8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01.50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71A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04AA" w14:paraId="359277DA" w14:textId="77777777">
        <w:trPr>
          <w:trHeight w:val="286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D585" w14:textId="77777777" w:rsidR="008F04AA" w:rsidRDefault="003B3167">
            <w:r>
              <w:rPr>
                <w:rFonts w:ascii="Times New Roman" w:eastAsia="Times New Roman" w:hAnsi="Times New Roman" w:cs="Times New Roman"/>
                <w:sz w:val="24"/>
              </w:rPr>
              <w:t xml:space="preserve">Inne ………………………………………………….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7D7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1BDB" w14:textId="77777777" w:rsidR="008F04AA" w:rsidRDefault="003B31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F0CB11F" w14:textId="77777777" w:rsidR="008F04AA" w:rsidRDefault="003B3167">
      <w:pPr>
        <w:spacing w:after="3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4F3E4AE" w14:textId="77777777" w:rsidR="008F04AA" w:rsidRDefault="003B3167">
      <w:pPr>
        <w:spacing w:after="10"/>
      </w:pP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>Pouczenie: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B98A8B4" w14:textId="4AAFFD4E" w:rsidR="008F04AA" w:rsidRDefault="003B3167">
      <w:pPr>
        <w:spacing w:after="0" w:line="249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Art. 56 § 1 Kodeksu Karnego Skarbowego</w:t>
      </w:r>
      <w:r w:rsidR="005410E6" w:rsidRPr="005410E6">
        <w:t xml:space="preserve"> </w:t>
      </w:r>
      <w:r w:rsidR="005410E6">
        <w:t>(</w:t>
      </w:r>
      <w:proofErr w:type="spellStart"/>
      <w:r w:rsidR="005410E6">
        <w:rPr>
          <w:rFonts w:ascii="Times New Roman" w:eastAsia="Times New Roman" w:hAnsi="Times New Roman" w:cs="Times New Roman"/>
          <w:sz w:val="18"/>
        </w:rPr>
        <w:t>t</w:t>
      </w:r>
      <w:r w:rsidR="005410E6" w:rsidRPr="005410E6">
        <w:rPr>
          <w:rFonts w:ascii="Times New Roman" w:eastAsia="Times New Roman" w:hAnsi="Times New Roman" w:cs="Times New Roman"/>
          <w:sz w:val="18"/>
        </w:rPr>
        <w:t>.j</w:t>
      </w:r>
      <w:proofErr w:type="spellEnd"/>
      <w:r w:rsidR="005410E6" w:rsidRPr="005410E6">
        <w:rPr>
          <w:rFonts w:ascii="Times New Roman" w:eastAsia="Times New Roman" w:hAnsi="Times New Roman" w:cs="Times New Roman"/>
          <w:sz w:val="18"/>
        </w:rPr>
        <w:t>. Dz. U. z 2024 r. poz. 628; zm.: Dz. U. z 2024 r. poz. 850, poz. 879, poz. 1685 i poz. 1721</w:t>
      </w:r>
      <w:r w:rsidR="005410E6">
        <w:rPr>
          <w:rFonts w:ascii="Times New Roman" w:eastAsia="Times New Roman" w:hAnsi="Times New Roman" w:cs="Times New Roman"/>
          <w:sz w:val="18"/>
        </w:rPr>
        <w:t>)</w:t>
      </w:r>
      <w:r w:rsidR="005410E6" w:rsidRPr="005410E6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 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 </w:t>
      </w:r>
    </w:p>
    <w:p w14:paraId="7A8CAB6C" w14:textId="77777777" w:rsidR="008F04AA" w:rsidRDefault="003B3167">
      <w:pPr>
        <w:spacing w:after="0" w:line="249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§ 2. Jeżeli kwota podatku narażonego na uszczuplenie jest małej wartości, sprawca czynu zabronionego określonego w § 1 podlega karze grzywny do 720 stawek dziennych. </w:t>
      </w:r>
    </w:p>
    <w:p w14:paraId="01994A9F" w14:textId="77777777" w:rsidR="008F04AA" w:rsidRDefault="003B3167">
      <w:pPr>
        <w:spacing w:after="0" w:line="249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§ 3. Jeżeli kwota podatku narażonego na uszczuplenie nie przekracza ustawowego progu, sprawca czynu zabronionego określonego w § 1 podlega karze grzywny za wykroczenia skarbowe. 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14:paraId="70D056F4" w14:textId="77777777" w:rsidR="008F04AA" w:rsidRDefault="003B316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3A4BA65" w14:textId="77777777" w:rsidR="008F04AA" w:rsidRDefault="003B316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18F54FC" w14:textId="77777777" w:rsidR="008F04AA" w:rsidRDefault="003B3167">
      <w:pPr>
        <w:spacing w:after="8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BC2C66" w14:textId="77777777" w:rsidR="008F04AA" w:rsidRDefault="003B3167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………………………………………….. </w:t>
      </w:r>
    </w:p>
    <w:p w14:paraId="180031A1" w14:textId="77777777" w:rsidR="008F04AA" w:rsidRDefault="003B3167">
      <w:pPr>
        <w:spacing w:after="0"/>
        <w:ind w:left="10" w:right="100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(Podpis wnioskodawcy) </w:t>
      </w:r>
    </w:p>
    <w:p w14:paraId="06E14D5F" w14:textId="72356FD5" w:rsidR="008F04AA" w:rsidRDefault="003B3167">
      <w:pPr>
        <w:spacing w:after="3" w:line="249" w:lineRule="auto"/>
        <w:ind w:left="814" w:firstLine="575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</w:p>
    <w:sectPr w:rsidR="008F04AA">
      <w:pgSz w:w="11906" w:h="16838"/>
      <w:pgMar w:top="569" w:right="845" w:bottom="39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331"/>
    <w:multiLevelType w:val="hybridMultilevel"/>
    <w:tmpl w:val="8FF0936A"/>
    <w:lvl w:ilvl="0" w:tplc="ECB8D2E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23C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42C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AC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6AA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84A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E97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CCD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2EC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9A59EA"/>
    <w:multiLevelType w:val="hybridMultilevel"/>
    <w:tmpl w:val="4E20B5DA"/>
    <w:lvl w:ilvl="0" w:tplc="18340914">
      <w:start w:val="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48934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AD6C2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C6E86C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1ACE36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8C266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2EBF0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07304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48C08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9A7CCD"/>
    <w:multiLevelType w:val="hybridMultilevel"/>
    <w:tmpl w:val="467429EE"/>
    <w:lvl w:ilvl="0" w:tplc="078005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2A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05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E6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83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69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AA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4C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25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787806">
    <w:abstractNumId w:val="0"/>
  </w:num>
  <w:num w:numId="2" w16cid:durableId="402458227">
    <w:abstractNumId w:val="2"/>
  </w:num>
  <w:num w:numId="3" w16cid:durableId="143104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A"/>
    <w:rsid w:val="00123A04"/>
    <w:rsid w:val="00184000"/>
    <w:rsid w:val="00192357"/>
    <w:rsid w:val="001A39F3"/>
    <w:rsid w:val="001C484C"/>
    <w:rsid w:val="00254A2E"/>
    <w:rsid w:val="00336928"/>
    <w:rsid w:val="003B3167"/>
    <w:rsid w:val="0040659D"/>
    <w:rsid w:val="004B3C6B"/>
    <w:rsid w:val="004B7D9F"/>
    <w:rsid w:val="005410E6"/>
    <w:rsid w:val="005B2148"/>
    <w:rsid w:val="00660729"/>
    <w:rsid w:val="006858CF"/>
    <w:rsid w:val="006F569F"/>
    <w:rsid w:val="0084628C"/>
    <w:rsid w:val="00852BA3"/>
    <w:rsid w:val="008F04AA"/>
    <w:rsid w:val="00972C05"/>
    <w:rsid w:val="00993769"/>
    <w:rsid w:val="00995261"/>
    <w:rsid w:val="00CA4DC3"/>
    <w:rsid w:val="00CE40EE"/>
    <w:rsid w:val="00DF2D88"/>
    <w:rsid w:val="00E71E6B"/>
    <w:rsid w:val="00EF1276"/>
    <w:rsid w:val="00F2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000"/>
  <w15:docId w15:val="{909110D3-2D06-46C9-AD43-ABE22DF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75277EA3C20429ABF3DF8B9F81398" ma:contentTypeVersion="5" ma:contentTypeDescription="Create a new document." ma:contentTypeScope="" ma:versionID="dc2c97c1db0b1cff240ca54b8a193ba2">
  <xsd:schema xmlns:xsd="http://www.w3.org/2001/XMLSchema" xmlns:xs="http://www.w3.org/2001/XMLSchema" xmlns:p="http://schemas.microsoft.com/office/2006/metadata/properties" xmlns:ns3="21464667-d8a1-4158-a3d5-394d8e7ceb38" xmlns:ns4="bd296dcf-2ac6-4250-b297-f3120d18de64" targetNamespace="http://schemas.microsoft.com/office/2006/metadata/properties" ma:root="true" ma:fieldsID="eb46f84c3d56781cbfc288a1b122f063" ns3:_="" ns4:_="">
    <xsd:import namespace="21464667-d8a1-4158-a3d5-394d8e7ceb38"/>
    <xsd:import namespace="bd296dcf-2ac6-4250-b297-f3120d18d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4667-d8a1-4158-a3d5-394d8e7ce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6dcf-2ac6-4250-b297-f3120d18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EB273-E3EB-4808-AE97-9BEB28F0B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A2A5A-29C6-4DD7-AC87-F91B4BD8E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BEF9C-C051-4D83-9F8C-7B1E812A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64667-d8a1-4158-a3d5-394d8e7ceb38"/>
    <ds:schemaRef ds:uri="bd296dcf-2ac6-4250-b297-f3120d18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Edyta Botór</cp:lastModifiedBy>
  <cp:revision>3</cp:revision>
  <cp:lastPrinted>2023-01-09T13:46:00Z</cp:lastPrinted>
  <dcterms:created xsi:type="dcterms:W3CDTF">2025-01-13T12:16:00Z</dcterms:created>
  <dcterms:modified xsi:type="dcterms:W3CDTF">2025-01-13T14:37:00Z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0x010100F5A75277EA3C20429ABF3DF8B9F81398</vt:lpwstr>
  </property>
</Properties>
</file>