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E9F98" w14:textId="77777777" w:rsidR="00886C23" w:rsidRDefault="00886C23" w:rsidP="00285FE5">
      <w:pPr>
        <w:spacing w:after="120"/>
        <w:rPr>
          <w:rFonts w:eastAsia="Calibri"/>
          <w:b/>
          <w:bCs/>
          <w:sz w:val="24"/>
          <w:szCs w:val="24"/>
        </w:rPr>
      </w:pPr>
    </w:p>
    <w:p w14:paraId="19CEF3B9" w14:textId="042CC0D7" w:rsidR="00A94652" w:rsidRDefault="002A2DFA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  <w:r w:rsidRPr="002A2DFA">
        <w:rPr>
          <w:rFonts w:eastAsia="Calibri"/>
          <w:b/>
          <w:bCs/>
          <w:sz w:val="24"/>
          <w:szCs w:val="24"/>
        </w:rPr>
        <w:t>Część B</w:t>
      </w:r>
    </w:p>
    <w:p w14:paraId="3368C90A" w14:textId="77777777" w:rsidR="009A4B83" w:rsidRDefault="009A4B83" w:rsidP="009B4350">
      <w:pPr>
        <w:spacing w:after="120"/>
        <w:ind w:left="4248" w:firstLine="708"/>
        <w:rPr>
          <w:rFonts w:eastAsia="Calibri"/>
          <w:b/>
          <w:bCs/>
          <w:sz w:val="24"/>
          <w:szCs w:val="24"/>
        </w:rPr>
      </w:pPr>
    </w:p>
    <w:p w14:paraId="55F54D63" w14:textId="77777777" w:rsidR="00FA6769" w:rsidRDefault="009B4350">
      <w:pPr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  <w:t>O</w:t>
      </w:r>
      <w:r w:rsidR="00A94652" w:rsidRPr="001A56CD">
        <w:rPr>
          <w:b/>
          <w:sz w:val="36"/>
          <w:szCs w:val="36"/>
        </w:rPr>
        <w:t>ŚWIADCZENIE</w:t>
      </w:r>
    </w:p>
    <w:p w14:paraId="170FB05C" w14:textId="42395CA4" w:rsidR="00A94652" w:rsidRPr="00A94652" w:rsidRDefault="002A2DFA" w:rsidP="0000763B">
      <w:pPr>
        <w:rPr>
          <w:rFonts w:asciiTheme="minorHAnsi" w:hAnsiTheme="minorHAnsi"/>
        </w:rPr>
      </w:pPr>
      <w:r w:rsidRPr="002A2DFA">
        <w:rPr>
          <w:rFonts w:asciiTheme="minorHAnsi" w:hAnsiTheme="minorHAnsi"/>
        </w:rPr>
        <w:t>Miejscowość,</w:t>
      </w:r>
      <w:r w:rsidR="003B0C7B">
        <w:rPr>
          <w:rFonts w:asciiTheme="minorHAnsi" w:hAnsiTheme="minorHAnsi"/>
        </w:rPr>
        <w:t xml:space="preserve"> </w:t>
      </w:r>
      <w:r w:rsidRPr="002A2DFA">
        <w:rPr>
          <w:rFonts w:asciiTheme="minorHAnsi" w:hAnsiTheme="minorHAnsi"/>
        </w:rPr>
        <w:t>dnia………………………………</w:t>
      </w:r>
    </w:p>
    <w:p w14:paraId="4FED6ED9" w14:textId="77777777" w:rsidR="00A94652" w:rsidRPr="00A94652" w:rsidRDefault="002A2DFA" w:rsidP="0000763B">
      <w:pPr>
        <w:spacing w:line="276" w:lineRule="auto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…………………………………………………..</w:t>
      </w:r>
    </w:p>
    <w:p w14:paraId="54D814EA" w14:textId="2DA3DCDE" w:rsidR="00A94652" w:rsidRPr="00A94652" w:rsidRDefault="002A2DFA" w:rsidP="0000763B">
      <w:pPr>
        <w:spacing w:line="276" w:lineRule="auto"/>
        <w:ind w:firstLine="708"/>
        <w:rPr>
          <w:rFonts w:asciiTheme="minorHAnsi" w:hAnsiTheme="minorHAnsi"/>
        </w:rPr>
      </w:pPr>
      <w:r w:rsidRPr="002A2DFA">
        <w:rPr>
          <w:rFonts w:asciiTheme="minorHAnsi" w:hAnsiTheme="minorHAnsi"/>
        </w:rPr>
        <w:t>Imię i nazwisko</w:t>
      </w:r>
    </w:p>
    <w:p w14:paraId="00A72DCD" w14:textId="77777777" w:rsidR="00A94652" w:rsidRPr="00A94652" w:rsidRDefault="002A2DFA" w:rsidP="0000763B">
      <w:pPr>
        <w:spacing w:line="276" w:lineRule="auto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…………………………………………………..</w:t>
      </w:r>
    </w:p>
    <w:p w14:paraId="10B95681" w14:textId="7F653B43" w:rsidR="00A94652" w:rsidRPr="00A94652" w:rsidRDefault="002A2DFA" w:rsidP="0000763B">
      <w:pPr>
        <w:spacing w:line="276" w:lineRule="auto"/>
        <w:ind w:firstLine="708"/>
        <w:rPr>
          <w:rFonts w:asciiTheme="minorHAnsi" w:hAnsiTheme="minorHAnsi"/>
        </w:rPr>
      </w:pPr>
      <w:r w:rsidRPr="002A2DFA">
        <w:rPr>
          <w:rFonts w:asciiTheme="minorHAnsi" w:hAnsiTheme="minorHAnsi"/>
        </w:rPr>
        <w:t xml:space="preserve">     adres</w:t>
      </w:r>
    </w:p>
    <w:p w14:paraId="313851E1" w14:textId="77777777" w:rsidR="00A94652" w:rsidRPr="00A94652" w:rsidRDefault="00A94652" w:rsidP="00A94652">
      <w:pPr>
        <w:rPr>
          <w:rFonts w:asciiTheme="minorHAnsi" w:hAnsiTheme="minorHAnsi"/>
        </w:rPr>
      </w:pPr>
    </w:p>
    <w:p w14:paraId="58A9F55C" w14:textId="62DF138D" w:rsidR="00A94652" w:rsidRPr="00A94652" w:rsidRDefault="002A2DFA" w:rsidP="003B0C7B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 xml:space="preserve">Ja niżej podpisany/a oświadczam, że </w:t>
      </w:r>
      <w:r w:rsidR="00FA2960">
        <w:rPr>
          <w:rFonts w:asciiTheme="minorHAnsi" w:hAnsiTheme="minorHAnsi"/>
        </w:rPr>
        <w:t xml:space="preserve">mój dochód netto / dochód netto </w:t>
      </w:r>
      <w:r w:rsidRPr="002A2DFA">
        <w:rPr>
          <w:rFonts w:asciiTheme="minorHAnsi" w:hAnsiTheme="minorHAnsi"/>
        </w:rPr>
        <w:t>mojej rodziny w miesiącu poprzedzającym miesiąc złożenia oświadczenia wyniósł ………………zł, słownie</w:t>
      </w:r>
      <w:r w:rsidR="003B0C7B">
        <w:rPr>
          <w:rFonts w:asciiTheme="minorHAnsi" w:hAnsiTheme="minorHAnsi"/>
        </w:rPr>
        <w:t>:</w:t>
      </w:r>
      <w:r w:rsidRPr="002A2DFA">
        <w:rPr>
          <w:rFonts w:asciiTheme="minorHAnsi" w:hAnsiTheme="minorHAnsi"/>
        </w:rPr>
        <w:t xml:space="preserve"> ……………………………………………….……………….…….…</w:t>
      </w:r>
    </w:p>
    <w:p w14:paraId="0B36B559" w14:textId="77777777" w:rsidR="00A94652" w:rsidRPr="00A94652" w:rsidRDefault="002A2DFA" w:rsidP="003B0C7B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Liczba członków rodziny</w:t>
      </w:r>
      <w:r w:rsidR="000A42AE">
        <w:rPr>
          <w:rStyle w:val="Odwoanieprzypisudolnego"/>
          <w:rFonts w:asciiTheme="minorHAnsi" w:hAnsiTheme="minorHAnsi"/>
        </w:rPr>
        <w:footnoteReference w:id="1"/>
      </w:r>
      <w:r w:rsidRPr="002A2DFA">
        <w:rPr>
          <w:rFonts w:asciiTheme="minorHAnsi" w:hAnsiTheme="minorHAnsi"/>
        </w:rPr>
        <w:t xml:space="preserve"> pozostających we wspólnym gosp</w:t>
      </w:r>
      <w:r w:rsidR="00FA2960">
        <w:rPr>
          <w:rFonts w:asciiTheme="minorHAnsi" w:hAnsiTheme="minorHAnsi"/>
        </w:rPr>
        <w:t>odarstwie domowym wynosi …………. o</w:t>
      </w:r>
      <w:r w:rsidRPr="002A2DFA">
        <w:rPr>
          <w:rFonts w:asciiTheme="minorHAnsi" w:hAnsiTheme="minorHAnsi"/>
        </w:rPr>
        <w:t>soby/osób.</w:t>
      </w:r>
    </w:p>
    <w:p w14:paraId="0EB44B8E" w14:textId="7BE71746" w:rsidR="00A94652" w:rsidRDefault="002A2DFA" w:rsidP="00A94652">
      <w:pPr>
        <w:spacing w:line="360" w:lineRule="auto"/>
        <w:jc w:val="both"/>
        <w:rPr>
          <w:rFonts w:asciiTheme="minorHAnsi" w:hAnsiTheme="minorHAnsi"/>
        </w:rPr>
      </w:pPr>
      <w:r w:rsidRPr="002A2DFA">
        <w:rPr>
          <w:rFonts w:asciiTheme="minorHAnsi" w:hAnsiTheme="minorHAnsi"/>
        </w:rPr>
        <w:t>Oświadczam</w:t>
      </w:r>
      <w:r w:rsidR="003B0C7B">
        <w:rPr>
          <w:rFonts w:asciiTheme="minorHAnsi" w:hAnsiTheme="minorHAnsi"/>
        </w:rPr>
        <w:t xml:space="preserve">, </w:t>
      </w:r>
      <w:r w:rsidRPr="002A2DFA">
        <w:rPr>
          <w:rFonts w:asciiTheme="minorHAnsi" w:hAnsiTheme="minorHAnsi"/>
        </w:rPr>
        <w:t>że w miesiącu …………………………….………….. </w:t>
      </w:r>
      <w:r w:rsidR="003B0C7B">
        <w:rPr>
          <w:rFonts w:asciiTheme="minorHAnsi" w:hAnsiTheme="minorHAnsi"/>
        </w:rPr>
        <w:t>d</w:t>
      </w:r>
      <w:r w:rsidRPr="002A2DFA">
        <w:rPr>
          <w:rFonts w:asciiTheme="minorHAnsi" w:hAnsiTheme="minorHAnsi"/>
        </w:rPr>
        <w:t>ochód netto na osobę w rodzinie wyniósł ……………………… zł.</w:t>
      </w:r>
      <w:r w:rsidR="003B0C7B">
        <w:rPr>
          <w:rFonts w:asciiTheme="minorHAnsi" w:hAnsiTheme="minorHAnsi"/>
        </w:rPr>
        <w:t xml:space="preserve"> </w:t>
      </w:r>
      <w:r w:rsidRPr="002A2DFA">
        <w:rPr>
          <w:rFonts w:asciiTheme="minorHAnsi" w:hAnsiTheme="minorHAnsi"/>
        </w:rPr>
        <w:t>Jestem świadomy/a odpowiedzialności karnej za złożenie fałszywego oświadczenia.</w:t>
      </w:r>
    </w:p>
    <w:p w14:paraId="563CB74F" w14:textId="77777777" w:rsidR="0000763B" w:rsidRPr="00A94652" w:rsidRDefault="0000763B" w:rsidP="00A94652">
      <w:pPr>
        <w:spacing w:line="360" w:lineRule="auto"/>
        <w:jc w:val="both"/>
        <w:rPr>
          <w:rFonts w:asciiTheme="minorHAnsi" w:hAnsiTheme="minorHAnsi"/>
        </w:rPr>
      </w:pPr>
    </w:p>
    <w:p w14:paraId="35C33724" w14:textId="77777777" w:rsidR="00A94652" w:rsidRPr="00A94652" w:rsidRDefault="002A2DFA" w:rsidP="00A94652">
      <w:pPr>
        <w:jc w:val="right"/>
        <w:rPr>
          <w:rFonts w:asciiTheme="minorHAnsi" w:hAnsiTheme="minorHAnsi"/>
        </w:rPr>
      </w:pPr>
      <w:r w:rsidRPr="002A2DFA">
        <w:rPr>
          <w:rFonts w:asciiTheme="minorHAnsi" w:hAnsiTheme="minorHAnsi"/>
        </w:rPr>
        <w:t>…………………………………………………</w:t>
      </w:r>
    </w:p>
    <w:p w14:paraId="1D272E88" w14:textId="77777777" w:rsidR="00A94652" w:rsidRPr="00A94652" w:rsidRDefault="002A2DFA" w:rsidP="00A94652">
      <w:pPr>
        <w:ind w:left="6372" w:firstLine="708"/>
        <w:jc w:val="center"/>
        <w:rPr>
          <w:rFonts w:asciiTheme="minorHAnsi" w:hAnsiTheme="minorHAnsi"/>
        </w:rPr>
      </w:pPr>
      <w:r w:rsidRPr="002A2DFA">
        <w:rPr>
          <w:rFonts w:asciiTheme="minorHAnsi" w:hAnsiTheme="minorHAnsi"/>
        </w:rPr>
        <w:t>Podpis</w:t>
      </w:r>
    </w:p>
    <w:p w14:paraId="417A47DB" w14:textId="77777777" w:rsidR="0000763B" w:rsidRDefault="0000763B" w:rsidP="003E37C8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5F2CAFA" w14:textId="77777777" w:rsidR="00886C23" w:rsidRDefault="00886C23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43F05C00" w14:textId="77777777" w:rsidR="00886C23" w:rsidRDefault="00886C23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45256CA0" w14:textId="77777777" w:rsidR="00886C23" w:rsidRDefault="00886C23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6CEE54D1" w14:textId="77777777" w:rsidR="00886C23" w:rsidRDefault="00886C23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1767009" w14:textId="77777777" w:rsidR="00886C23" w:rsidRDefault="00886C23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5699F1FD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7D098861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98EBFD5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32355A78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7C16D815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47F2D182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2622547E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1F42E8C5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4B7C7D30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5A7BBFCD" w14:textId="77777777" w:rsidR="00A74810" w:rsidRDefault="00A74810" w:rsidP="0022534A">
      <w:pPr>
        <w:spacing w:before="60" w:after="60" w:line="276" w:lineRule="auto"/>
        <w:jc w:val="both"/>
        <w:rPr>
          <w:rFonts w:asciiTheme="minorHAnsi" w:hAnsiTheme="minorHAnsi"/>
          <w:b/>
          <w:sz w:val="21"/>
          <w:szCs w:val="21"/>
        </w:rPr>
      </w:pPr>
    </w:p>
    <w:p w14:paraId="12A67A6C" w14:textId="01DB709C" w:rsidR="0022534A" w:rsidRPr="00285FE5" w:rsidRDefault="0022534A" w:rsidP="0022534A">
      <w:pPr>
        <w:spacing w:before="60" w:after="60" w:line="276" w:lineRule="auto"/>
        <w:jc w:val="both"/>
        <w:rPr>
          <w:b/>
          <w:sz w:val="20"/>
          <w:szCs w:val="20"/>
        </w:rPr>
      </w:pPr>
      <w:r w:rsidRPr="00285FE5">
        <w:rPr>
          <w:rFonts w:asciiTheme="minorHAnsi" w:hAnsiTheme="minorHAnsi"/>
          <w:b/>
          <w:sz w:val="20"/>
          <w:szCs w:val="20"/>
        </w:rPr>
        <w:t>Objaśnienie:</w:t>
      </w:r>
    </w:p>
    <w:p w14:paraId="50EE7C4E" w14:textId="7C219D35" w:rsidR="0022534A" w:rsidRPr="00285FE5" w:rsidRDefault="0022534A" w:rsidP="0022534A">
      <w:pPr>
        <w:spacing w:before="60" w:after="60" w:line="276" w:lineRule="auto"/>
        <w:jc w:val="both"/>
        <w:rPr>
          <w:b/>
          <w:sz w:val="20"/>
          <w:szCs w:val="20"/>
        </w:rPr>
      </w:pPr>
      <w:r w:rsidRPr="00285FE5">
        <w:rPr>
          <w:rFonts w:asciiTheme="minorHAnsi" w:hAnsiTheme="minorHAnsi"/>
          <w:b/>
          <w:sz w:val="20"/>
          <w:szCs w:val="20"/>
        </w:rPr>
        <w:t>Kwoty kryterium dochodowego uprawniającego do pomocy żywnościowej w Podprogramie 202</w:t>
      </w:r>
      <w:r w:rsidR="008E2013" w:rsidRPr="00285FE5">
        <w:rPr>
          <w:rFonts w:asciiTheme="minorHAnsi" w:hAnsiTheme="minorHAnsi"/>
          <w:b/>
          <w:sz w:val="20"/>
          <w:szCs w:val="20"/>
        </w:rPr>
        <w:t>4</w:t>
      </w:r>
      <w:r w:rsidRPr="00285FE5">
        <w:rPr>
          <w:rFonts w:asciiTheme="minorHAnsi" w:hAnsiTheme="minorHAnsi"/>
          <w:b/>
          <w:sz w:val="20"/>
          <w:szCs w:val="20"/>
        </w:rPr>
        <w:t xml:space="preserve"> wynoszą: </w:t>
      </w:r>
      <w:r w:rsidR="00054E82" w:rsidRPr="00285FE5">
        <w:rPr>
          <w:b/>
          <w:sz w:val="20"/>
          <w:szCs w:val="20"/>
        </w:rPr>
        <w:t>2 676,50 PLN dla osoby samotnie gospodarującej i 2 180,95 PLN dla osoby w rodzinie.</w:t>
      </w:r>
    </w:p>
    <w:p w14:paraId="3098FB82" w14:textId="77777777" w:rsidR="00054E82" w:rsidRPr="00285FE5" w:rsidRDefault="00054E82" w:rsidP="0022534A">
      <w:pPr>
        <w:spacing w:before="60" w:after="60" w:line="276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6823A635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0"/>
          <w:szCs w:val="20"/>
        </w:rPr>
      </w:pPr>
      <w:r w:rsidRPr="00285FE5">
        <w:rPr>
          <w:rFonts w:asciiTheme="minorHAnsi" w:hAnsiTheme="minorHAnsi"/>
          <w:b/>
          <w:sz w:val="20"/>
          <w:szCs w:val="20"/>
        </w:rPr>
        <w:t xml:space="preserve">Za dochód netto uważa się sumę miesięcznych przychodów pomniejszoną o: </w:t>
      </w:r>
    </w:p>
    <w:p w14:paraId="3AAC3258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>1) miesięczne obciążenie podatkiem dochodowym od osób fizycznych i koszty uzyskania przychodu;</w:t>
      </w:r>
    </w:p>
    <w:p w14:paraId="7B1433CE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>2) składki na ubezpieczenie zdrowotne określone w przepisach o świadczeniach opieki zdrowotnej finansowanych ze środków publicznych oraz ubezpieczenia społeczne określone w odrębnych przepisach (ZUS, KRUS);</w:t>
      </w:r>
    </w:p>
    <w:p w14:paraId="51145DDF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>3) kwotę alimentów świadczonych na rzecz innych osób</w:t>
      </w:r>
    </w:p>
    <w:p w14:paraId="15620D8E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0"/>
          <w:szCs w:val="20"/>
        </w:rPr>
      </w:pPr>
      <w:r w:rsidRPr="00285FE5">
        <w:rPr>
          <w:rFonts w:asciiTheme="minorHAnsi" w:hAnsiTheme="minorHAnsi"/>
          <w:b/>
          <w:sz w:val="20"/>
          <w:szCs w:val="20"/>
        </w:rPr>
        <w:t xml:space="preserve">Na dochód określony w przepisach ustawy o pomocy społecznej składają się przychody wszystkich członków rodziny, bez względu na tytuł i źródło ich uzyskania, uzyskane w miesiącu poprzedzającym miesiąc złożenia oświadczenia, a w przypadku utraty w tym miesiącu dochodu – z miesiąca, w którym oświadczenie  zostało złożone. </w:t>
      </w:r>
    </w:p>
    <w:p w14:paraId="6DAEB662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0"/>
          <w:szCs w:val="20"/>
        </w:rPr>
      </w:pPr>
    </w:p>
    <w:p w14:paraId="6297B779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b/>
          <w:sz w:val="20"/>
          <w:szCs w:val="20"/>
          <w:u w:val="single"/>
        </w:rPr>
      </w:pPr>
      <w:r w:rsidRPr="00285FE5">
        <w:rPr>
          <w:rFonts w:asciiTheme="minorHAnsi" w:hAnsiTheme="minorHAnsi"/>
          <w:b/>
          <w:sz w:val="20"/>
          <w:szCs w:val="20"/>
        </w:rPr>
        <w:t xml:space="preserve">Do dochodu </w:t>
      </w:r>
      <w:r w:rsidRPr="00285FE5">
        <w:rPr>
          <w:rFonts w:asciiTheme="minorHAnsi" w:hAnsiTheme="minorHAnsi"/>
          <w:b/>
          <w:sz w:val="20"/>
          <w:szCs w:val="20"/>
          <w:u w:val="single"/>
        </w:rPr>
        <w:t xml:space="preserve">wlicza się m.in. </w:t>
      </w:r>
    </w:p>
    <w:p w14:paraId="7166901E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 xml:space="preserve">- wynagrodzenie z tytułu umowy o pracę, umowy zlecenia i o dzieło, </w:t>
      </w:r>
    </w:p>
    <w:p w14:paraId="06B3D613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 xml:space="preserve">- wynagrodzenie za pracę dorywczą, </w:t>
      </w:r>
    </w:p>
    <w:p w14:paraId="3C283E17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 xml:space="preserve">- świadczenia rodzinne i pielęgnacyjne, z wyłączeniem świadczeń jednorazowych, </w:t>
      </w:r>
    </w:p>
    <w:p w14:paraId="6EE2D21E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 xml:space="preserve">- renty, </w:t>
      </w:r>
    </w:p>
    <w:p w14:paraId="0EA3B9F8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>- emerytury,</w:t>
      </w:r>
    </w:p>
    <w:p w14:paraId="3A221651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 xml:space="preserve">- alimenty, </w:t>
      </w:r>
    </w:p>
    <w:p w14:paraId="48BEF63F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>-odliczane (przez pracodawcę) od wynagrodzeń obciążenia komornicze z tytułu postępowań administracyjnych, spłata rat pożyczki czy ubezpieczenia,</w:t>
      </w:r>
    </w:p>
    <w:p w14:paraId="60F99A0A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 xml:space="preserve">- zasiłki dla bezrobotnych, </w:t>
      </w:r>
    </w:p>
    <w:p w14:paraId="62975297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 xml:space="preserve">- dochody z pozarolniczej działalności gospodarczej, </w:t>
      </w:r>
    </w:p>
    <w:p w14:paraId="62484657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 xml:space="preserve">- dochody z gospodarstwa rolnego, </w:t>
      </w:r>
    </w:p>
    <w:p w14:paraId="09BF6F7F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>- świadczenia z pomocy społecznej (zasiłki stałe i okresowe),</w:t>
      </w:r>
    </w:p>
    <w:p w14:paraId="1025003B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>- dochody z majątku rodziny (czynsze najmu i dzierżawy),</w:t>
      </w:r>
    </w:p>
    <w:p w14:paraId="76868789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/>
          <w:sz w:val="20"/>
          <w:szCs w:val="20"/>
        </w:rPr>
      </w:pPr>
      <w:r w:rsidRPr="00285FE5">
        <w:rPr>
          <w:rFonts w:asciiTheme="minorHAnsi" w:hAnsiTheme="minorHAnsi"/>
          <w:sz w:val="20"/>
          <w:szCs w:val="20"/>
        </w:rPr>
        <w:t>- dodatek mieszkaniowy,</w:t>
      </w:r>
    </w:p>
    <w:p w14:paraId="220A8423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285FE5">
        <w:rPr>
          <w:rFonts w:asciiTheme="minorHAnsi" w:hAnsiTheme="minorHAnsi" w:cstheme="minorHAnsi"/>
          <w:b/>
          <w:sz w:val="20"/>
          <w:szCs w:val="20"/>
        </w:rPr>
        <w:t xml:space="preserve">Do dochodu </w:t>
      </w:r>
      <w:r w:rsidRPr="00285FE5">
        <w:rPr>
          <w:rFonts w:asciiTheme="minorHAnsi" w:hAnsiTheme="minorHAnsi" w:cstheme="minorHAnsi"/>
          <w:b/>
          <w:sz w:val="20"/>
          <w:szCs w:val="20"/>
          <w:u w:val="single"/>
        </w:rPr>
        <w:t>nie wlicza się: </w:t>
      </w:r>
    </w:p>
    <w:p w14:paraId="087C05D0" w14:textId="77777777" w:rsidR="0022534A" w:rsidRPr="00285FE5" w:rsidRDefault="0022534A" w:rsidP="0022534A">
      <w:pPr>
        <w:pStyle w:val="NormalnyWeb"/>
        <w:spacing w:before="60" w:beforeAutospacing="0" w:after="60" w:line="276" w:lineRule="auto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b/>
          <w:sz w:val="20"/>
          <w:szCs w:val="20"/>
        </w:rPr>
        <w:t xml:space="preserve">-  </w:t>
      </w:r>
      <w:r w:rsidRPr="00285FE5">
        <w:rPr>
          <w:rFonts w:asciiTheme="minorHAnsi" w:hAnsiTheme="minorHAnsi" w:cstheme="minorHAnsi"/>
          <w:sz w:val="20"/>
          <w:szCs w:val="20"/>
        </w:rPr>
        <w:t xml:space="preserve">świadczenie wychowawczego, o którym mowa w ustawie z dnia 11 lutego 2016 r. o pomocy państwa w wychowaniu dzieci </w:t>
      </w:r>
    </w:p>
    <w:p w14:paraId="18F7C0E6" w14:textId="77777777" w:rsidR="0022534A" w:rsidRPr="00285FE5" w:rsidRDefault="0022534A" w:rsidP="0022534A">
      <w:pPr>
        <w:pStyle w:val="NormalnyWeb"/>
        <w:spacing w:before="60" w:beforeAutospacing="0" w:after="60" w:line="276" w:lineRule="auto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>- świadczenia pieniężnego, o którym mowa w art. 8a ust. 1 ustawy z dnia 7 września 2007 r. o Karcie Polaka</w:t>
      </w:r>
      <w:r w:rsidRPr="00285FE5">
        <w:rPr>
          <w:rFonts w:asciiTheme="minorHAnsi" w:hAnsiTheme="minorHAnsi" w:cstheme="minorHAnsi"/>
          <w:sz w:val="20"/>
          <w:szCs w:val="20"/>
          <w:highlight w:val="yellow"/>
        </w:rPr>
        <w:t>,</w:t>
      </w:r>
    </w:p>
    <w:p w14:paraId="73B00434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>- jednorazowego pieniężnego świadczenia socjalnego,  </w:t>
      </w:r>
    </w:p>
    <w:p w14:paraId="429E3820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>- zasiłku celowego,  </w:t>
      </w:r>
    </w:p>
    <w:p w14:paraId="4ADBF991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 xml:space="preserve">- pomocy materialnej mającej charakter socjalny albo motywacyjny, przyznawanej na podstawie </w:t>
      </w:r>
      <w:hyperlink r:id="rId8" w:anchor="hiperlinkDocsList.rpc?hiperlink=type=merytoryczny:nro=Powszechny.1385112:part=a8u4p3:nr=8&amp;full=1" w:tgtFrame="_parent" w:history="1">
        <w:r w:rsidRPr="00285FE5">
          <w:rPr>
            <w:rFonts w:asciiTheme="minorHAnsi" w:hAnsiTheme="minorHAnsi" w:cstheme="minorHAnsi"/>
            <w:sz w:val="20"/>
            <w:szCs w:val="20"/>
          </w:rPr>
          <w:t>przepisów</w:t>
        </w:r>
      </w:hyperlink>
      <w:r w:rsidRPr="00285FE5">
        <w:rPr>
          <w:rFonts w:asciiTheme="minorHAnsi" w:hAnsiTheme="minorHAnsi" w:cstheme="minorHAnsi"/>
          <w:sz w:val="20"/>
          <w:szCs w:val="20"/>
        </w:rPr>
        <w:t xml:space="preserve"> o systemie oświaty (stypendium szkolne),</w:t>
      </w:r>
    </w:p>
    <w:p w14:paraId="740216A0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>- wartości świadczenia w naturze,  </w:t>
      </w:r>
    </w:p>
    <w:p w14:paraId="0F2AE7FF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 xml:space="preserve">- świadczenia przysługującego osobie bezrobotnej na podstawie </w:t>
      </w:r>
      <w:hyperlink r:id="rId9" w:anchor="hiperlinkDocsList.rpc?hiperlink=type=merytoryczny:nro=Powszechny.1385112:part=a8u4p5:nr=3&amp;full=1" w:tgtFrame="_parent" w:history="1">
        <w:r w:rsidRPr="00285FE5">
          <w:rPr>
            <w:rFonts w:asciiTheme="minorHAnsi" w:hAnsiTheme="minorHAnsi" w:cstheme="minorHAnsi"/>
            <w:sz w:val="20"/>
            <w:szCs w:val="20"/>
          </w:rPr>
          <w:t>przepisów</w:t>
        </w:r>
      </w:hyperlink>
      <w:r w:rsidRPr="00285FE5">
        <w:rPr>
          <w:rFonts w:asciiTheme="minorHAnsi" w:hAnsiTheme="minorHAnsi" w:cstheme="minorHAnsi"/>
          <w:sz w:val="20"/>
          <w:szCs w:val="20"/>
        </w:rPr>
        <w:t xml:space="preserve"> o promocji zatrudnienia i instytucjach rynku pracy z tytułu wykonywania prac społecznie użytecznych, </w:t>
      </w:r>
    </w:p>
    <w:p w14:paraId="7C12DC74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 xml:space="preserve">- </w:t>
      </w:r>
      <w:r w:rsidRPr="00285FE5">
        <w:rPr>
          <w:rFonts w:asciiTheme="minorHAnsi" w:eastAsia="Helvetica" w:hAnsiTheme="minorHAnsi" w:cstheme="minorHAnsi"/>
          <w:sz w:val="20"/>
          <w:szCs w:val="20"/>
        </w:rPr>
        <w:t xml:space="preserve">świadczenia pieniężnego, o którym mowa w ustawie z dnia 20 marca 2015 r. o działaczach opozycji antykomunistycznej oraz osobach represjonowanych z powodów politycznych, i pomocy pieniężnej, o której mowa w art. 19 ust. 2 ustawy z dnia 24 stycznia 1991 r. o kombatantach oraz niektórych osobach będących ofiarami represji i okresu powojennego, w art. 7a ust. 2 ustawy z dnia 2 września 1994 r. o świadczeniu pieniężnym i uprawnieniach przysługujących żołnierzom zastępczej służby wojskowej przymusowo zatrudnianym w kopalniach węgla, kamieniołomach, zakładach rud uranu i batalionach budowlanych, w art. 5a ust. 2 ustawy z dnia 31 maja 1996 r. o osobach deportowanych do pracy przymusowej oraz osadzonych w obozach pracy przez III </w:t>
      </w:r>
      <w:r w:rsidRPr="00285FE5">
        <w:rPr>
          <w:rFonts w:asciiTheme="minorHAnsi" w:eastAsia="Helvetica" w:hAnsiTheme="minorHAnsi" w:cstheme="minorHAnsi"/>
          <w:sz w:val="20"/>
          <w:szCs w:val="20"/>
        </w:rPr>
        <w:lastRenderedPageBreak/>
        <w:t>Rzeszę i Związek Socjalistycznych Republik Radzieckich, w art. 10a ust. 2 ustawy z dnia 16 listopada 2006 r. o świadczeniu pieniężnym i uprawnieniach przysługujących cywilnym niewidomym ofiarom działań wojennych oraz w art. 10 ust. 2 ustawy z dnia 20 marca 2015 r. o działaczach opozycji antykomunistycznej oraz osobach represjonowanych z powodów politycznych</w:t>
      </w:r>
      <w:r w:rsidRPr="00285FE5" w:rsidDel="00060840">
        <w:rPr>
          <w:rFonts w:asciiTheme="minorHAnsi" w:hAnsiTheme="minorHAnsi" w:cstheme="minorHAnsi"/>
          <w:sz w:val="20"/>
          <w:szCs w:val="20"/>
          <w:highlight w:val="yellow"/>
        </w:rPr>
        <w:t xml:space="preserve"> </w:t>
      </w:r>
    </w:p>
    <w:p w14:paraId="7AA03E88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>- dochodu z powierzchni użytków rolnych poniżej 1 ha przeliczeniowego,</w:t>
      </w:r>
    </w:p>
    <w:p w14:paraId="708BD2ED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hAnsiTheme="minorHAnsi" w:cstheme="minorHAnsi"/>
          <w:sz w:val="20"/>
          <w:szCs w:val="20"/>
        </w:rPr>
        <w:t xml:space="preserve">- </w:t>
      </w:r>
      <w:r w:rsidRPr="00285FE5">
        <w:rPr>
          <w:rFonts w:asciiTheme="minorHAnsi" w:eastAsia="Helvetica" w:hAnsiTheme="minorHAnsi" w:cstheme="minorHAnsi"/>
          <w:sz w:val="20"/>
          <w:szCs w:val="20"/>
        </w:rPr>
        <w:t>świadczenia pieniężnego przyznawanego na podstawie art. 9 ustawy z dnia 22 listopada 2018 r. o grobach weteranów walk o wolność i niepodległość Polski,</w:t>
      </w:r>
    </w:p>
    <w:p w14:paraId="3F27C11D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0"/>
          <w:szCs w:val="20"/>
        </w:rPr>
      </w:pPr>
      <w:r w:rsidRPr="00285FE5">
        <w:rPr>
          <w:rFonts w:asciiTheme="minorHAnsi" w:eastAsia="Helvetica" w:hAnsiTheme="minorHAnsi" w:cstheme="minorHAnsi"/>
          <w:sz w:val="20"/>
          <w:szCs w:val="20"/>
        </w:rPr>
        <w:t>- nagrody specjalnej Prezesa Rady Ministrów przyznawanej na podstawie art. 31a ustawy z dnia 8 sierpnia 1996 r. o Radzie Ministrów,</w:t>
      </w:r>
    </w:p>
    <w:p w14:paraId="7328487A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0"/>
          <w:szCs w:val="20"/>
        </w:rPr>
      </w:pPr>
      <w:r w:rsidRPr="00285FE5">
        <w:rPr>
          <w:rFonts w:asciiTheme="minorHAnsi" w:eastAsia="Helvetica" w:hAnsiTheme="minorHAnsi" w:cstheme="minorHAnsi"/>
          <w:sz w:val="20"/>
          <w:szCs w:val="20"/>
        </w:rPr>
        <w:t xml:space="preserve">- pomocy finansowej przyznawanej repatriantom, o której mowa w ustawie z dnia 9 listopada 2000 r. o repatriacji, </w:t>
      </w:r>
    </w:p>
    <w:p w14:paraId="6B717371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0"/>
          <w:szCs w:val="20"/>
        </w:rPr>
      </w:pPr>
      <w:r w:rsidRPr="00285FE5">
        <w:rPr>
          <w:rFonts w:asciiTheme="minorHAnsi" w:eastAsia="Helvetica" w:hAnsiTheme="minorHAnsi" w:cstheme="minorHAnsi"/>
          <w:sz w:val="20"/>
          <w:szCs w:val="20"/>
        </w:rPr>
        <w:t>- środków finansowych przyznawanych w ramach działań podejmowanych przez organy publiczne, mających na celu poprawę jakości powietrza lub ochronę środowiska naturalnego,</w:t>
      </w:r>
    </w:p>
    <w:p w14:paraId="7A66B174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0"/>
          <w:szCs w:val="20"/>
        </w:rPr>
      </w:pPr>
      <w:r w:rsidRPr="00285FE5">
        <w:rPr>
          <w:rFonts w:asciiTheme="minorHAnsi" w:eastAsia="Helvetica" w:hAnsiTheme="minorHAnsi" w:cstheme="minorHAnsi"/>
          <w:sz w:val="20"/>
          <w:szCs w:val="20"/>
        </w:rPr>
        <w:t>- zwrotu rodzicom kosztów przewozu dzieci, młodzieży i uczniów oraz rodziców, o których mowa w art. 39a ust. 1 ustawy z dnia 14 grudnia 2016 r. - Prawo oświatowe,</w:t>
      </w:r>
    </w:p>
    <w:p w14:paraId="50B2B5A3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0"/>
          <w:szCs w:val="20"/>
        </w:rPr>
      </w:pPr>
      <w:r w:rsidRPr="00285FE5">
        <w:rPr>
          <w:rFonts w:asciiTheme="minorHAnsi" w:eastAsia="Helvetica" w:hAnsiTheme="minorHAnsi" w:cstheme="minorHAnsi"/>
          <w:sz w:val="20"/>
          <w:szCs w:val="20"/>
        </w:rPr>
        <w:t>- rodzinnego kapitału opiekuńczego, o którym mowa w ustawie z dnia 17 listopada 2021 r. o rodzinnym kapitale opiekuńczym,</w:t>
      </w:r>
    </w:p>
    <w:p w14:paraId="72EF09D9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0"/>
          <w:szCs w:val="20"/>
        </w:rPr>
      </w:pPr>
      <w:r w:rsidRPr="00285FE5">
        <w:rPr>
          <w:rFonts w:asciiTheme="minorHAnsi" w:eastAsia="Helvetica" w:hAnsiTheme="minorHAnsi" w:cstheme="minorHAnsi"/>
          <w:sz w:val="20"/>
          <w:szCs w:val="20"/>
        </w:rPr>
        <w:t xml:space="preserve">- dofinansowania obniżenia opłaty rodzica za pobyt dziecka w żłobku, klubie dziecięcym lub u dziennego opiekuna, o którym mowa w art. 64c ust. 1 ustawy z dnia 4 lutego 2011 r. o opiece nad dziećmi w wieku do lat 3, </w:t>
      </w:r>
    </w:p>
    <w:p w14:paraId="5759CFA7" w14:textId="77777777" w:rsidR="0022534A" w:rsidRPr="00285FE5" w:rsidRDefault="0022534A" w:rsidP="0022534A">
      <w:pPr>
        <w:spacing w:before="130" w:after="130" w:line="240" w:lineRule="auto"/>
        <w:ind w:left="220"/>
        <w:jc w:val="both"/>
        <w:rPr>
          <w:rFonts w:asciiTheme="minorHAnsi" w:eastAsia="Helvetica" w:hAnsiTheme="minorHAnsi" w:cstheme="minorHAnsi"/>
          <w:sz w:val="20"/>
          <w:szCs w:val="20"/>
        </w:rPr>
      </w:pPr>
      <w:r w:rsidRPr="00285FE5">
        <w:rPr>
          <w:rFonts w:asciiTheme="minorHAnsi" w:eastAsia="Helvetica" w:hAnsiTheme="minorHAnsi" w:cstheme="minorHAnsi"/>
          <w:sz w:val="20"/>
          <w:szCs w:val="20"/>
        </w:rPr>
        <w:t>- kwot dodatków: energetycznego, osłonowego, węglowego, elektrycznego,</w:t>
      </w:r>
    </w:p>
    <w:p w14:paraId="2B802365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285FE5">
        <w:rPr>
          <w:rFonts w:asciiTheme="minorHAnsi" w:eastAsia="Helvetica" w:hAnsiTheme="minorHAnsi" w:cstheme="minorHAnsi"/>
          <w:sz w:val="20"/>
          <w:szCs w:val="20"/>
        </w:rPr>
        <w:t>- kwoty dodatku dla gospodarstw domowych z tytułu wykorzystywania niektórych źródeł ciepła, o którym mowa w art. 1 pkt 2 ustawy z dnia 15 września 2022 r. o szczególnych rozwiązaniach w zakresie niektórych źródeł ciepła w związku z sytuacją na rynku paliw.</w:t>
      </w:r>
    </w:p>
    <w:p w14:paraId="6DDA987B" w14:textId="77777777" w:rsidR="0022534A" w:rsidRPr="00285FE5" w:rsidRDefault="0022534A" w:rsidP="0022534A">
      <w:pPr>
        <w:spacing w:before="60" w:after="60" w:line="276" w:lineRule="auto"/>
        <w:jc w:val="both"/>
        <w:rPr>
          <w:rFonts w:asciiTheme="minorHAnsi" w:hAnsiTheme="minorHAnsi" w:cstheme="minorHAnsi"/>
          <w:b/>
          <w:bCs/>
          <w:color w:val="000000"/>
          <w:sz w:val="20"/>
          <w:szCs w:val="20"/>
          <w:highlight w:val="yellow"/>
          <w:lang w:eastAsia="pl-PL"/>
        </w:rPr>
      </w:pPr>
    </w:p>
    <w:p w14:paraId="761888C3" w14:textId="149452BE" w:rsidR="0022534A" w:rsidRPr="00285FE5" w:rsidRDefault="0022534A" w:rsidP="0022534A">
      <w:pPr>
        <w:rPr>
          <w:rFonts w:asciiTheme="minorHAnsi" w:hAnsiTheme="minorHAnsi" w:cs="Helv"/>
          <w:b/>
          <w:bCs/>
          <w:color w:val="000000"/>
          <w:sz w:val="20"/>
          <w:szCs w:val="19"/>
          <w:lang w:eastAsia="pl-PL"/>
        </w:rPr>
      </w:pPr>
      <w:r w:rsidRPr="00285FE5">
        <w:rPr>
          <w:rFonts w:asciiTheme="minorHAnsi" w:hAnsiTheme="minorHAnsi" w:cstheme="minorHAnsi"/>
          <w:b/>
          <w:bCs/>
          <w:color w:val="000000"/>
          <w:sz w:val="20"/>
          <w:szCs w:val="20"/>
          <w:lang w:eastAsia="pl-PL"/>
        </w:rPr>
        <w:t>W przypadku prowadzenia gospodarstwa rolnego przyjmuje</w:t>
      </w:r>
      <w:r w:rsidRPr="00285FE5">
        <w:rPr>
          <w:rFonts w:asciiTheme="minorHAnsi" w:hAnsiTheme="minorHAnsi" w:cs="Helv"/>
          <w:b/>
          <w:bCs/>
          <w:color w:val="000000"/>
          <w:sz w:val="20"/>
          <w:szCs w:val="19"/>
          <w:lang w:eastAsia="pl-PL"/>
        </w:rPr>
        <w:t xml:space="preserve"> się że z 1 ha przeliczeniowego uzyskuje się dochód miesięczny w wysokości </w:t>
      </w:r>
      <w:r w:rsidR="00054E82" w:rsidRPr="00285FE5">
        <w:rPr>
          <w:rFonts w:asciiTheme="minorHAnsi" w:hAnsiTheme="minorHAnsi" w:cs="Helv"/>
          <w:b/>
          <w:bCs/>
          <w:color w:val="000000"/>
          <w:sz w:val="20"/>
          <w:szCs w:val="19"/>
          <w:lang w:eastAsia="pl-PL"/>
        </w:rPr>
        <w:t xml:space="preserve"> 459 </w:t>
      </w:r>
      <w:r w:rsidRPr="00285FE5">
        <w:rPr>
          <w:rFonts w:asciiTheme="minorHAnsi" w:hAnsiTheme="minorHAnsi" w:cs="Helv"/>
          <w:b/>
          <w:bCs/>
          <w:color w:val="000000"/>
          <w:sz w:val="20"/>
          <w:szCs w:val="19"/>
          <w:lang w:eastAsia="pl-PL"/>
        </w:rPr>
        <w:t>zł.</w:t>
      </w:r>
    </w:p>
    <w:p w14:paraId="65F81418" w14:textId="77777777" w:rsidR="00B51325" w:rsidRDefault="00B51325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1AE2B188" w14:textId="05C172F8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69644F49" w14:textId="48429064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3CAA233F" w14:textId="6616F656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19F521E7" w14:textId="6C225A88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7CF7F569" w14:textId="4F8EAD76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220712EE" w14:textId="046E07B6" w:rsidR="005F0B53" w:rsidRDefault="005F0B53" w:rsidP="00E8056A">
      <w:pPr>
        <w:spacing w:before="60" w:after="60" w:line="276" w:lineRule="auto"/>
        <w:jc w:val="both"/>
        <w:rPr>
          <w:rFonts w:asciiTheme="minorHAnsi" w:hAnsiTheme="minorHAnsi" w:cs="Helv"/>
          <w:b/>
          <w:color w:val="000000"/>
          <w:sz w:val="21"/>
          <w:szCs w:val="21"/>
          <w:lang w:eastAsia="pl-PL"/>
        </w:rPr>
      </w:pPr>
    </w:p>
    <w:p w14:paraId="46738D18" w14:textId="6C226416" w:rsidR="00285FE5" w:rsidRPr="005F0B53" w:rsidRDefault="00285FE5" w:rsidP="00285FE5">
      <w:pPr>
        <w:keepNext/>
        <w:keepLines/>
        <w:spacing w:after="0" w:line="240" w:lineRule="auto"/>
        <w:ind w:right="-567"/>
        <w:outlineLvl w:val="1"/>
        <w:rPr>
          <w:rFonts w:asciiTheme="minorHAnsi" w:hAnsiTheme="minorHAnsi" w:cstheme="minorHAnsi"/>
          <w:sz w:val="24"/>
          <w:szCs w:val="24"/>
        </w:rPr>
      </w:pPr>
    </w:p>
    <w:p w14:paraId="31C6E15A" w14:textId="3275EEA9" w:rsidR="00D05963" w:rsidRPr="005F0B53" w:rsidRDefault="00D05963" w:rsidP="005F0B53">
      <w:pPr>
        <w:ind w:left="283" w:right="283"/>
        <w:jc w:val="both"/>
        <w:rPr>
          <w:rFonts w:asciiTheme="minorHAnsi" w:hAnsiTheme="minorHAnsi" w:cstheme="minorHAnsi"/>
          <w:sz w:val="24"/>
          <w:szCs w:val="24"/>
        </w:rPr>
      </w:pPr>
    </w:p>
    <w:sectPr w:rsidR="00D05963" w:rsidRPr="005F0B53" w:rsidSect="00886C23">
      <w:headerReference w:type="default" r:id="rId10"/>
      <w:type w:val="continuous"/>
      <w:pgSz w:w="11906" w:h="16838"/>
      <w:pgMar w:top="720" w:right="720" w:bottom="720" w:left="720" w:header="14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99E24" w14:textId="77777777" w:rsidR="00A9381F" w:rsidRDefault="00A9381F" w:rsidP="00523E77">
      <w:pPr>
        <w:spacing w:after="0" w:line="240" w:lineRule="auto"/>
      </w:pPr>
      <w:r>
        <w:separator/>
      </w:r>
    </w:p>
  </w:endnote>
  <w:endnote w:type="continuationSeparator" w:id="0">
    <w:p w14:paraId="31CB7792" w14:textId="77777777" w:rsidR="00A9381F" w:rsidRDefault="00A9381F" w:rsidP="0052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51F76" w14:textId="77777777" w:rsidR="00A9381F" w:rsidRDefault="00A9381F" w:rsidP="00523E77">
      <w:pPr>
        <w:spacing w:after="0" w:line="240" w:lineRule="auto"/>
      </w:pPr>
      <w:r>
        <w:separator/>
      </w:r>
    </w:p>
  </w:footnote>
  <w:footnote w:type="continuationSeparator" w:id="0">
    <w:p w14:paraId="2567B06D" w14:textId="77777777" w:rsidR="00A9381F" w:rsidRDefault="00A9381F" w:rsidP="00523E77">
      <w:pPr>
        <w:spacing w:after="0" w:line="240" w:lineRule="auto"/>
      </w:pPr>
      <w:r>
        <w:continuationSeparator/>
      </w:r>
    </w:p>
  </w:footnote>
  <w:footnote w:id="1">
    <w:p w14:paraId="3DB9E10A" w14:textId="77777777" w:rsidR="000A42AE" w:rsidRDefault="000A42AE">
      <w:pPr>
        <w:pStyle w:val="Tekstprzypisudolnego"/>
      </w:pPr>
      <w:r>
        <w:rPr>
          <w:rStyle w:val="Odwoanieprzypisudolnego"/>
        </w:rPr>
        <w:footnoteRef/>
      </w:r>
      <w:r>
        <w:t xml:space="preserve"> Przez członków rodziny rozumie się osoby spokrewnione lub niespokrewnione pozostające w faktycznym związku, wspólnie zamieszkujące i gospodarujące.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A953" w14:textId="3CE3342A" w:rsidR="00D039DE" w:rsidRDefault="004B652D" w:rsidP="004B652D">
    <w:pPr>
      <w:pStyle w:val="Nagwek"/>
      <w:ind w:right="37"/>
      <w:jc w:val="center"/>
    </w:pPr>
    <w:r>
      <w:rPr>
        <w:noProof/>
      </w:rPr>
      <w:drawing>
        <wp:inline distT="0" distB="0" distL="0" distR="0" wp14:anchorId="735500ED" wp14:editId="7548BCE6">
          <wp:extent cx="3810000" cy="771304"/>
          <wp:effectExtent l="0" t="0" r="0" b="0"/>
          <wp:docPr id="1802139000" name="Obraz 1802139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52924" cy="7799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36E"/>
    <w:multiLevelType w:val="hybridMultilevel"/>
    <w:tmpl w:val="43348DE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794485"/>
    <w:multiLevelType w:val="hybridMultilevel"/>
    <w:tmpl w:val="B2BA16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221A9"/>
    <w:multiLevelType w:val="hybridMultilevel"/>
    <w:tmpl w:val="525CF50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B7A7FF9"/>
    <w:multiLevelType w:val="hybridMultilevel"/>
    <w:tmpl w:val="98CC69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260DF"/>
    <w:multiLevelType w:val="hybridMultilevel"/>
    <w:tmpl w:val="74764A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F30F05"/>
    <w:multiLevelType w:val="hybridMultilevel"/>
    <w:tmpl w:val="B89CD7A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E482F25"/>
    <w:multiLevelType w:val="hybridMultilevel"/>
    <w:tmpl w:val="F91C4B1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07163B"/>
    <w:multiLevelType w:val="hybridMultilevel"/>
    <w:tmpl w:val="0A883F1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142453187">
    <w:abstractNumId w:val="4"/>
  </w:num>
  <w:num w:numId="2" w16cid:durableId="2122215559">
    <w:abstractNumId w:val="5"/>
  </w:num>
  <w:num w:numId="3" w16cid:durableId="716590104">
    <w:abstractNumId w:val="3"/>
  </w:num>
  <w:num w:numId="4" w16cid:durableId="273438048">
    <w:abstractNumId w:val="2"/>
  </w:num>
  <w:num w:numId="5" w16cid:durableId="728769820">
    <w:abstractNumId w:val="6"/>
  </w:num>
  <w:num w:numId="6" w16cid:durableId="1150168315">
    <w:abstractNumId w:val="1"/>
  </w:num>
  <w:num w:numId="7" w16cid:durableId="1893350566">
    <w:abstractNumId w:val="0"/>
  </w:num>
  <w:num w:numId="8" w16cid:durableId="13989378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FA9"/>
    <w:rsid w:val="0000763B"/>
    <w:rsid w:val="00015D27"/>
    <w:rsid w:val="000224D0"/>
    <w:rsid w:val="00027CB9"/>
    <w:rsid w:val="00052CB6"/>
    <w:rsid w:val="00054E82"/>
    <w:rsid w:val="00055BC7"/>
    <w:rsid w:val="00055F0D"/>
    <w:rsid w:val="00077F67"/>
    <w:rsid w:val="00082F66"/>
    <w:rsid w:val="000902C1"/>
    <w:rsid w:val="00091E46"/>
    <w:rsid w:val="000A1C9D"/>
    <w:rsid w:val="000A42AE"/>
    <w:rsid w:val="000E498A"/>
    <w:rsid w:val="00125A4B"/>
    <w:rsid w:val="00126418"/>
    <w:rsid w:val="001312C1"/>
    <w:rsid w:val="00142847"/>
    <w:rsid w:val="00143364"/>
    <w:rsid w:val="00180DBF"/>
    <w:rsid w:val="00197335"/>
    <w:rsid w:val="001C0458"/>
    <w:rsid w:val="001C5B86"/>
    <w:rsid w:val="001F17E7"/>
    <w:rsid w:val="00215578"/>
    <w:rsid w:val="00217D4C"/>
    <w:rsid w:val="0022534A"/>
    <w:rsid w:val="0023465E"/>
    <w:rsid w:val="00241ECC"/>
    <w:rsid w:val="002435F2"/>
    <w:rsid w:val="00255F8A"/>
    <w:rsid w:val="00273606"/>
    <w:rsid w:val="002830C1"/>
    <w:rsid w:val="00285FE5"/>
    <w:rsid w:val="002A2DFA"/>
    <w:rsid w:val="002B6B83"/>
    <w:rsid w:val="002D6FFC"/>
    <w:rsid w:val="002D7222"/>
    <w:rsid w:val="002E299F"/>
    <w:rsid w:val="00311CC7"/>
    <w:rsid w:val="00312A0F"/>
    <w:rsid w:val="00316F92"/>
    <w:rsid w:val="00333062"/>
    <w:rsid w:val="00340235"/>
    <w:rsid w:val="00345C4B"/>
    <w:rsid w:val="00350A5E"/>
    <w:rsid w:val="0035418F"/>
    <w:rsid w:val="0036770F"/>
    <w:rsid w:val="00367A72"/>
    <w:rsid w:val="0037062C"/>
    <w:rsid w:val="003734A1"/>
    <w:rsid w:val="00375D37"/>
    <w:rsid w:val="003A77F0"/>
    <w:rsid w:val="003B0159"/>
    <w:rsid w:val="003B0C31"/>
    <w:rsid w:val="003B0C7B"/>
    <w:rsid w:val="003B41FC"/>
    <w:rsid w:val="003C7FEF"/>
    <w:rsid w:val="003E37C8"/>
    <w:rsid w:val="003F5360"/>
    <w:rsid w:val="004220BD"/>
    <w:rsid w:val="00481461"/>
    <w:rsid w:val="00493D9A"/>
    <w:rsid w:val="004A1D81"/>
    <w:rsid w:val="004A4688"/>
    <w:rsid w:val="004B1FA4"/>
    <w:rsid w:val="004B652D"/>
    <w:rsid w:val="004C2945"/>
    <w:rsid w:val="004C7796"/>
    <w:rsid w:val="004E3F43"/>
    <w:rsid w:val="004F50E1"/>
    <w:rsid w:val="004F6ED1"/>
    <w:rsid w:val="00511697"/>
    <w:rsid w:val="00515424"/>
    <w:rsid w:val="00523E77"/>
    <w:rsid w:val="00532027"/>
    <w:rsid w:val="005371B5"/>
    <w:rsid w:val="0056355F"/>
    <w:rsid w:val="0057121E"/>
    <w:rsid w:val="005935C6"/>
    <w:rsid w:val="005F0A0E"/>
    <w:rsid w:val="005F0B53"/>
    <w:rsid w:val="00601833"/>
    <w:rsid w:val="00607852"/>
    <w:rsid w:val="006217C4"/>
    <w:rsid w:val="0063465A"/>
    <w:rsid w:val="00634A4C"/>
    <w:rsid w:val="00640D65"/>
    <w:rsid w:val="006410F1"/>
    <w:rsid w:val="006475EF"/>
    <w:rsid w:val="00670066"/>
    <w:rsid w:val="00684132"/>
    <w:rsid w:val="006D018F"/>
    <w:rsid w:val="006E00D5"/>
    <w:rsid w:val="006E2341"/>
    <w:rsid w:val="0072194D"/>
    <w:rsid w:val="00724432"/>
    <w:rsid w:val="00727634"/>
    <w:rsid w:val="00745A4A"/>
    <w:rsid w:val="00750309"/>
    <w:rsid w:val="00751A4C"/>
    <w:rsid w:val="00753258"/>
    <w:rsid w:val="00762160"/>
    <w:rsid w:val="007810E0"/>
    <w:rsid w:val="00781D4C"/>
    <w:rsid w:val="007A436B"/>
    <w:rsid w:val="007B2B7D"/>
    <w:rsid w:val="007E7DC4"/>
    <w:rsid w:val="00800A46"/>
    <w:rsid w:val="008103B7"/>
    <w:rsid w:val="00824A86"/>
    <w:rsid w:val="00842FB5"/>
    <w:rsid w:val="00886C23"/>
    <w:rsid w:val="008D2829"/>
    <w:rsid w:val="008E14D7"/>
    <w:rsid w:val="008E2013"/>
    <w:rsid w:val="008F33BA"/>
    <w:rsid w:val="00902B85"/>
    <w:rsid w:val="00906F82"/>
    <w:rsid w:val="009137BF"/>
    <w:rsid w:val="00925730"/>
    <w:rsid w:val="00931963"/>
    <w:rsid w:val="009700A0"/>
    <w:rsid w:val="0097476D"/>
    <w:rsid w:val="009765FE"/>
    <w:rsid w:val="00977999"/>
    <w:rsid w:val="00985C8D"/>
    <w:rsid w:val="0098697B"/>
    <w:rsid w:val="00994295"/>
    <w:rsid w:val="009A4042"/>
    <w:rsid w:val="009A4B83"/>
    <w:rsid w:val="009B4350"/>
    <w:rsid w:val="009D7316"/>
    <w:rsid w:val="009E78B7"/>
    <w:rsid w:val="00A23F1E"/>
    <w:rsid w:val="00A74810"/>
    <w:rsid w:val="00A86A71"/>
    <w:rsid w:val="00A87377"/>
    <w:rsid w:val="00A9381F"/>
    <w:rsid w:val="00A94652"/>
    <w:rsid w:val="00AA2917"/>
    <w:rsid w:val="00AB319F"/>
    <w:rsid w:val="00AC5A16"/>
    <w:rsid w:val="00AE27B9"/>
    <w:rsid w:val="00B010AF"/>
    <w:rsid w:val="00B069BC"/>
    <w:rsid w:val="00B10B24"/>
    <w:rsid w:val="00B120FE"/>
    <w:rsid w:val="00B17077"/>
    <w:rsid w:val="00B17B5F"/>
    <w:rsid w:val="00B23077"/>
    <w:rsid w:val="00B51325"/>
    <w:rsid w:val="00B615D4"/>
    <w:rsid w:val="00B971D0"/>
    <w:rsid w:val="00BB0DD5"/>
    <w:rsid w:val="00BC03F7"/>
    <w:rsid w:val="00BC2A1E"/>
    <w:rsid w:val="00BC78FC"/>
    <w:rsid w:val="00BF38CD"/>
    <w:rsid w:val="00C11466"/>
    <w:rsid w:val="00C23C07"/>
    <w:rsid w:val="00C31508"/>
    <w:rsid w:val="00C4656A"/>
    <w:rsid w:val="00C84122"/>
    <w:rsid w:val="00C94EA8"/>
    <w:rsid w:val="00C97276"/>
    <w:rsid w:val="00CA6C8E"/>
    <w:rsid w:val="00CB2DAC"/>
    <w:rsid w:val="00CE3B50"/>
    <w:rsid w:val="00CF1881"/>
    <w:rsid w:val="00CF443C"/>
    <w:rsid w:val="00CF456B"/>
    <w:rsid w:val="00D039DE"/>
    <w:rsid w:val="00D05963"/>
    <w:rsid w:val="00D226CB"/>
    <w:rsid w:val="00D52406"/>
    <w:rsid w:val="00D56BFB"/>
    <w:rsid w:val="00D60B60"/>
    <w:rsid w:val="00D61DBA"/>
    <w:rsid w:val="00D72C4F"/>
    <w:rsid w:val="00D87FA9"/>
    <w:rsid w:val="00D93620"/>
    <w:rsid w:val="00DD50A7"/>
    <w:rsid w:val="00DF76F4"/>
    <w:rsid w:val="00E0126E"/>
    <w:rsid w:val="00E03387"/>
    <w:rsid w:val="00E0659D"/>
    <w:rsid w:val="00E14CAE"/>
    <w:rsid w:val="00E177BC"/>
    <w:rsid w:val="00E2393B"/>
    <w:rsid w:val="00E42D34"/>
    <w:rsid w:val="00E450ED"/>
    <w:rsid w:val="00E55F70"/>
    <w:rsid w:val="00E7744D"/>
    <w:rsid w:val="00E8056A"/>
    <w:rsid w:val="00EC7E86"/>
    <w:rsid w:val="00ED67B2"/>
    <w:rsid w:val="00EE2455"/>
    <w:rsid w:val="00EE7D03"/>
    <w:rsid w:val="00F16A1D"/>
    <w:rsid w:val="00F4289D"/>
    <w:rsid w:val="00F57A18"/>
    <w:rsid w:val="00F658A9"/>
    <w:rsid w:val="00F65FDB"/>
    <w:rsid w:val="00F67238"/>
    <w:rsid w:val="00F71A79"/>
    <w:rsid w:val="00F73E7A"/>
    <w:rsid w:val="00F824A2"/>
    <w:rsid w:val="00F90F8F"/>
    <w:rsid w:val="00F93732"/>
    <w:rsid w:val="00F94D19"/>
    <w:rsid w:val="00FA2960"/>
    <w:rsid w:val="00FA410F"/>
    <w:rsid w:val="00FA6769"/>
    <w:rsid w:val="00FB1D27"/>
    <w:rsid w:val="00FC13C0"/>
    <w:rsid w:val="00FC448A"/>
    <w:rsid w:val="00FD0D59"/>
    <w:rsid w:val="00FD519D"/>
    <w:rsid w:val="00FD682F"/>
    <w:rsid w:val="00FE7069"/>
    <w:rsid w:val="00FF5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455B6C2"/>
  <w15:docId w15:val="{708FE45A-4A57-46FD-AF0E-FF602C769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3E77"/>
    <w:pPr>
      <w:spacing w:after="160" w:line="259" w:lineRule="auto"/>
    </w:pPr>
    <w:rPr>
      <w:rFonts w:ascii="Calibri" w:hAnsi="Calibri"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rsid w:val="00523E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523E77"/>
    <w:rPr>
      <w:rFonts w:ascii="Calibri" w:hAnsi="Calibri" w:cs="Calibri"/>
      <w:lang w:eastAsia="en-US"/>
    </w:rPr>
  </w:style>
  <w:style w:type="character" w:styleId="Odwoanieprzypisudolnego">
    <w:name w:val="footnote reference"/>
    <w:uiPriority w:val="99"/>
    <w:semiHidden/>
    <w:rsid w:val="00523E77"/>
    <w:rPr>
      <w:vertAlign w:val="superscript"/>
    </w:rPr>
  </w:style>
  <w:style w:type="table" w:styleId="Tabela-Siatka">
    <w:name w:val="Table Grid"/>
    <w:basedOn w:val="Standardowy"/>
    <w:uiPriority w:val="99"/>
    <w:rsid w:val="00523E77"/>
    <w:pPr>
      <w:spacing w:after="160" w:line="259" w:lineRule="auto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428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289D"/>
    <w:rPr>
      <w:rFonts w:ascii="Calibri" w:hAnsi="Calibri" w:cs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89D"/>
    <w:rPr>
      <w:rFonts w:ascii="Tahoma" w:hAnsi="Tahoma" w:cs="Tahoma"/>
      <w:sz w:val="16"/>
      <w:szCs w:val="16"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21557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E3B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E3B5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E3B50"/>
    <w:rPr>
      <w:rFonts w:ascii="Calibri" w:hAnsi="Calibri" w:cs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3B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3B50"/>
    <w:rPr>
      <w:rFonts w:ascii="Calibri" w:hAnsi="Calibri" w:cs="Calibri"/>
      <w:b/>
      <w:bCs/>
      <w:lang w:eastAsia="en-US"/>
    </w:rPr>
  </w:style>
  <w:style w:type="paragraph" w:styleId="NormalnyWeb">
    <w:name w:val="Normal (Web)"/>
    <w:basedOn w:val="Normalny"/>
    <w:uiPriority w:val="99"/>
    <w:unhideWhenUsed/>
    <w:rsid w:val="004220BD"/>
    <w:pPr>
      <w:spacing w:before="100" w:beforeAutospacing="1" w:after="119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B51325"/>
    <w:pPr>
      <w:spacing w:after="0" w:line="240" w:lineRule="auto"/>
      <w:ind w:left="720"/>
    </w:pPr>
    <w:rPr>
      <w:rFonts w:eastAsia="Calibri" w:cs="Times New Roman"/>
    </w:rPr>
  </w:style>
  <w:style w:type="character" w:styleId="Hipercze">
    <w:name w:val="Hyperlink"/>
    <w:basedOn w:val="Domylnaczcionkaakapitu"/>
    <w:uiPriority w:val="99"/>
    <w:unhideWhenUsed/>
    <w:rsid w:val="00D05963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EE7D03"/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5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xint/lex/index.rp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xint/lex/index.rp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1CEB4-E8A1-4EF9-A0A7-BF84E3551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850</Words>
  <Characters>5106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Agencja Rynku Rolnego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Sulima Beata</dc:creator>
  <cp:lastModifiedBy>DELL_3510_3</cp:lastModifiedBy>
  <cp:revision>2</cp:revision>
  <cp:lastPrinted>2019-02-15T08:29:00Z</cp:lastPrinted>
  <dcterms:created xsi:type="dcterms:W3CDTF">2025-02-10T09:04:00Z</dcterms:created>
  <dcterms:modified xsi:type="dcterms:W3CDTF">2025-02-10T09:04:00Z</dcterms:modified>
</cp:coreProperties>
</file>